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431A" w14:textId="45787F94" w:rsidR="009A4DC7" w:rsidRPr="000D61ED" w:rsidRDefault="0007218E" w:rsidP="0007218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How to Register for NNELS: </w:t>
      </w:r>
      <w:r w:rsidR="009B0A26">
        <w:rPr>
          <w:b/>
          <w:sz w:val="28"/>
          <w:szCs w:val="28"/>
        </w:rPr>
        <w:t>Participating Libraries</w:t>
      </w:r>
    </w:p>
    <w:bookmarkEnd w:id="0"/>
    <w:p w14:paraId="0C651889" w14:textId="77777777" w:rsidR="009A4DC7" w:rsidRDefault="009A4DC7" w:rsidP="009A4DC7">
      <w:pPr>
        <w:rPr>
          <w:sz w:val="28"/>
          <w:szCs w:val="28"/>
        </w:rPr>
      </w:pPr>
    </w:p>
    <w:p w14:paraId="1D6AFC50" w14:textId="77777777" w:rsidR="009A4DC7" w:rsidRPr="000D61ED" w:rsidRDefault="009A4DC7" w:rsidP="009A4DC7">
      <w:pPr>
        <w:rPr>
          <w:b/>
          <w:sz w:val="28"/>
          <w:szCs w:val="28"/>
        </w:rPr>
      </w:pPr>
      <w:r w:rsidRPr="000D61ED">
        <w:rPr>
          <w:b/>
          <w:sz w:val="28"/>
          <w:szCs w:val="28"/>
        </w:rPr>
        <w:t xml:space="preserve">Before you can begin, you will need the following: </w:t>
      </w:r>
    </w:p>
    <w:p w14:paraId="2C5E59E9" w14:textId="77777777" w:rsidR="009A4DC7" w:rsidRDefault="005E2658" w:rsidP="009A4D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library card;</w:t>
      </w:r>
    </w:p>
    <w:p w14:paraId="3AAC191C" w14:textId="77777777" w:rsidR="005E2658" w:rsidRDefault="005E2658" w:rsidP="009A4D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library-issued PIN (contact your library if you don’t have one);</w:t>
      </w:r>
    </w:p>
    <w:p w14:paraId="774C1C5D" w14:textId="77777777" w:rsidR="005E2658" w:rsidRPr="000D61ED" w:rsidRDefault="005E2658" w:rsidP="009A4D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Check with the library to ensure you’ve been assigned the correct “patron type” so that you can access NNELS. </w:t>
      </w:r>
    </w:p>
    <w:p w14:paraId="3DE909C8" w14:textId="77777777" w:rsidR="009A4DC7" w:rsidRPr="000D61ED" w:rsidRDefault="009A4DC7" w:rsidP="009A4DC7">
      <w:pPr>
        <w:rPr>
          <w:b/>
          <w:sz w:val="28"/>
          <w:szCs w:val="28"/>
        </w:rPr>
      </w:pPr>
      <w:r w:rsidRPr="000D61ED">
        <w:rPr>
          <w:b/>
          <w:sz w:val="28"/>
          <w:szCs w:val="28"/>
        </w:rPr>
        <w:t xml:space="preserve">Directions for </w:t>
      </w:r>
      <w:r w:rsidR="00D428B2">
        <w:rPr>
          <w:b/>
          <w:sz w:val="28"/>
          <w:szCs w:val="28"/>
        </w:rPr>
        <w:t>Accessing</w:t>
      </w:r>
      <w:r w:rsidR="00265468">
        <w:rPr>
          <w:b/>
          <w:sz w:val="28"/>
          <w:szCs w:val="28"/>
        </w:rPr>
        <w:t xml:space="preserve"> Items on the NNELS Catalogue</w:t>
      </w:r>
      <w:r w:rsidRPr="000D61ED">
        <w:rPr>
          <w:b/>
          <w:sz w:val="28"/>
          <w:szCs w:val="28"/>
        </w:rPr>
        <w:t xml:space="preserve">: </w:t>
      </w:r>
    </w:p>
    <w:p w14:paraId="30290A02" w14:textId="77777777" w:rsidR="009A4DC7" w:rsidRPr="000D61ED" w:rsidRDefault="00D428B2" w:rsidP="009A4D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r w:rsidR="005E2658">
        <w:rPr>
          <w:sz w:val="28"/>
          <w:szCs w:val="28"/>
        </w:rPr>
        <w:t>nnels.ca</w:t>
      </w:r>
    </w:p>
    <w:p w14:paraId="3171CC17" w14:textId="77777777" w:rsidR="00665266" w:rsidRDefault="00D428B2" w:rsidP="005E26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Click the “Sign up” </w:t>
      </w:r>
      <w:r w:rsidR="005E2658">
        <w:rPr>
          <w:sz w:val="28"/>
          <w:szCs w:val="28"/>
        </w:rPr>
        <w:t>button.</w:t>
      </w:r>
    </w:p>
    <w:p w14:paraId="75AF4E44" w14:textId="77777777" w:rsidR="005E2658" w:rsidRDefault="005E2658" w:rsidP="005E26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 the “Sign up with your local library” page, enter your library branch name, library system, or city/town, </w:t>
      </w:r>
      <w:r w:rsidR="009B0A26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then click on the “Search” button. </w:t>
      </w:r>
    </w:p>
    <w:p w14:paraId="615A8495" w14:textId="1CED8AFD" w:rsidR="005E2658" w:rsidRPr="00041981" w:rsidRDefault="005E2658" w:rsidP="005E26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your home library or branch in the search results, then</w:t>
      </w:r>
      <w:r w:rsidRPr="00041981">
        <w:rPr>
          <w:sz w:val="28"/>
          <w:szCs w:val="28"/>
        </w:rPr>
        <w:t xml:space="preserve"> click on the link </w:t>
      </w:r>
      <w:r w:rsidR="009B0A26">
        <w:rPr>
          <w:sz w:val="28"/>
          <w:szCs w:val="28"/>
        </w:rPr>
        <w:t>called</w:t>
      </w:r>
      <w:r w:rsidRPr="00041981">
        <w:rPr>
          <w:sz w:val="28"/>
          <w:szCs w:val="28"/>
        </w:rPr>
        <w:t xml:space="preserve"> “</w:t>
      </w:r>
      <w:r>
        <w:rPr>
          <w:sz w:val="28"/>
          <w:szCs w:val="28"/>
        </w:rPr>
        <w:t>If this is your local library,</w:t>
      </w:r>
      <w:r w:rsidR="00766309">
        <w:rPr>
          <w:sz w:val="28"/>
          <w:szCs w:val="28"/>
        </w:rPr>
        <w:t xml:space="preserve"> </w:t>
      </w:r>
      <w:r>
        <w:rPr>
          <w:sz w:val="28"/>
          <w:szCs w:val="28"/>
        </w:rPr>
        <w:t>click here to log in with a valid library card from this branch.”</w:t>
      </w:r>
      <w:r w:rsidRPr="00041981">
        <w:rPr>
          <w:sz w:val="28"/>
          <w:szCs w:val="28"/>
        </w:rPr>
        <w:t xml:space="preserve"> </w:t>
      </w:r>
    </w:p>
    <w:p w14:paraId="689D27F6" w14:textId="0BB72490" w:rsidR="005E2658" w:rsidRDefault="005E2658" w:rsidP="005E26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 the login page, enter your library barcode number and PIN. If you don’t remember your PIN, you can use the contact information on that page to ask your library for a </w:t>
      </w:r>
      <w:r w:rsidR="00766309">
        <w:rPr>
          <w:sz w:val="28"/>
          <w:szCs w:val="28"/>
        </w:rPr>
        <w:t>replacement</w:t>
      </w:r>
      <w:r>
        <w:rPr>
          <w:sz w:val="28"/>
          <w:szCs w:val="28"/>
        </w:rPr>
        <w:t xml:space="preserve">. </w:t>
      </w:r>
    </w:p>
    <w:p w14:paraId="67950450" w14:textId="6BAA343F" w:rsidR="00566275" w:rsidRDefault="00566275" w:rsidP="005E26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you’re logging in for the first time, you wil</w:t>
      </w:r>
      <w:r w:rsidR="00766309">
        <w:rPr>
          <w:sz w:val="28"/>
          <w:szCs w:val="28"/>
        </w:rPr>
        <w:t>l</w:t>
      </w:r>
      <w:r>
        <w:rPr>
          <w:sz w:val="28"/>
          <w:szCs w:val="28"/>
        </w:rPr>
        <w:t xml:space="preserve"> be asked </w:t>
      </w:r>
      <w:r w:rsidR="00766309">
        <w:rPr>
          <w:sz w:val="28"/>
          <w:szCs w:val="28"/>
        </w:rPr>
        <w:t xml:space="preserve">to </w:t>
      </w:r>
      <w:r>
        <w:rPr>
          <w:sz w:val="28"/>
          <w:szCs w:val="28"/>
        </w:rPr>
        <w:t>rea</w:t>
      </w:r>
      <w:r w:rsidR="00766309">
        <w:rPr>
          <w:sz w:val="28"/>
          <w:szCs w:val="28"/>
        </w:rPr>
        <w:t xml:space="preserve">d over the </w:t>
      </w:r>
      <w:r w:rsidR="006F05A5">
        <w:rPr>
          <w:sz w:val="28"/>
          <w:szCs w:val="28"/>
        </w:rPr>
        <w:t xml:space="preserve">NNELS </w:t>
      </w:r>
      <w:r w:rsidR="00766309">
        <w:rPr>
          <w:sz w:val="28"/>
          <w:szCs w:val="28"/>
        </w:rPr>
        <w:t>Terms and Conditions. I</w:t>
      </w:r>
      <w:r>
        <w:rPr>
          <w:sz w:val="28"/>
          <w:szCs w:val="28"/>
        </w:rPr>
        <w:t>f you agree with them</w:t>
      </w:r>
      <w:r w:rsidR="006F05A5">
        <w:rPr>
          <w:sz w:val="28"/>
          <w:szCs w:val="28"/>
        </w:rPr>
        <w:t xml:space="preserve"> (and you must agree in order to proceed)</w:t>
      </w:r>
      <w:r>
        <w:rPr>
          <w:sz w:val="28"/>
          <w:szCs w:val="28"/>
        </w:rPr>
        <w:t>, check the “Accept Terms &amp; Conditions of Use” bo</w:t>
      </w:r>
      <w:r w:rsidR="00766309">
        <w:rPr>
          <w:sz w:val="28"/>
          <w:szCs w:val="28"/>
        </w:rPr>
        <w:t xml:space="preserve">x at the bottom of the page. </w:t>
      </w:r>
    </w:p>
    <w:p w14:paraId="7012EE6B" w14:textId="6499327B" w:rsidR="009A4DC7" w:rsidRPr="00BF2137" w:rsidRDefault="009B0A26" w:rsidP="009B0A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 have difficulty logging in, </w:t>
      </w:r>
      <w:r w:rsidR="007063B9">
        <w:rPr>
          <w:sz w:val="28"/>
          <w:szCs w:val="28"/>
        </w:rPr>
        <w:t xml:space="preserve">or </w:t>
      </w:r>
      <w:r w:rsidR="00766309">
        <w:rPr>
          <w:sz w:val="28"/>
          <w:szCs w:val="28"/>
        </w:rPr>
        <w:t xml:space="preserve">have other questions, </w:t>
      </w:r>
      <w:r>
        <w:rPr>
          <w:sz w:val="28"/>
          <w:szCs w:val="28"/>
        </w:rPr>
        <w:t xml:space="preserve">please contact your library or email NNELS support: support@nnels.ca. </w:t>
      </w:r>
    </w:p>
    <w:sectPr w:rsidR="009A4DC7" w:rsidRPr="00BF2137" w:rsidSect="009A4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475"/>
    <w:multiLevelType w:val="hybridMultilevel"/>
    <w:tmpl w:val="560A2554"/>
    <w:lvl w:ilvl="0" w:tplc="8EA01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77CBF"/>
    <w:multiLevelType w:val="hybridMultilevel"/>
    <w:tmpl w:val="3B86E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75141"/>
    <w:multiLevelType w:val="hybridMultilevel"/>
    <w:tmpl w:val="0D9C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C7"/>
    <w:rsid w:val="00024AA3"/>
    <w:rsid w:val="000700D5"/>
    <w:rsid w:val="0007218E"/>
    <w:rsid w:val="0011559A"/>
    <w:rsid w:val="00265468"/>
    <w:rsid w:val="003235C5"/>
    <w:rsid w:val="00566275"/>
    <w:rsid w:val="0059043A"/>
    <w:rsid w:val="005E2658"/>
    <w:rsid w:val="00665266"/>
    <w:rsid w:val="00694E4C"/>
    <w:rsid w:val="006F05A5"/>
    <w:rsid w:val="007063B9"/>
    <w:rsid w:val="00766309"/>
    <w:rsid w:val="009A4DC7"/>
    <w:rsid w:val="009B0A26"/>
    <w:rsid w:val="00A368FC"/>
    <w:rsid w:val="00A95BA0"/>
    <w:rsid w:val="00B802EF"/>
    <w:rsid w:val="00BF2137"/>
    <w:rsid w:val="00CE178E"/>
    <w:rsid w:val="00D428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9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6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5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0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6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5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0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 Smyth</dc:creator>
  <cp:keywords/>
  <cp:lastModifiedBy>sabbie</cp:lastModifiedBy>
  <cp:revision>2</cp:revision>
  <dcterms:created xsi:type="dcterms:W3CDTF">2014-05-29T19:44:00Z</dcterms:created>
  <dcterms:modified xsi:type="dcterms:W3CDTF">2014-05-29T19:44:00Z</dcterms:modified>
</cp:coreProperties>
</file>